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C649F7" w:rsidP="00C649F7">
      <w:pPr>
        <w:jc w:val="center"/>
        <w:rPr>
          <w:b/>
          <w:i/>
        </w:rPr>
      </w:pPr>
      <w:r>
        <w:t xml:space="preserve">STUDENT NOTES FROM </w:t>
      </w:r>
      <w:r w:rsidRPr="00C649F7">
        <w:rPr>
          <w:b/>
          <w:i/>
        </w:rPr>
        <w:t>DOUBLE FORK</w:t>
      </w:r>
    </w:p>
    <w:p w:rsidR="00C649F7" w:rsidRDefault="00C649F7" w:rsidP="00C649F7">
      <w:r>
        <w:t xml:space="preserve">You could design this as a </w:t>
      </w:r>
      <w:proofErr w:type="spellStart"/>
      <w:proofErr w:type="gramStart"/>
      <w:r>
        <w:t>powerpoint</w:t>
      </w:r>
      <w:proofErr w:type="spellEnd"/>
      <w:proofErr w:type="gramEnd"/>
      <w:r>
        <w:t>.</w:t>
      </w:r>
    </w:p>
    <w:p w:rsidR="00C649F7" w:rsidRDefault="00C649F7" w:rsidP="00C649F7"/>
    <w:p w:rsidR="00C649F7" w:rsidRDefault="00C649F7" w:rsidP="00C649F7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WHEN THE READING IS COMPLETED, STUDENTS SHOULD HAVE THESE NOTES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gran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kouraj</w:t>
      </w:r>
      <w:proofErr w:type="spellEnd"/>
      <w:r>
        <w:rPr>
          <w:rFonts w:ascii="Calibri" w:hAnsi="Calibri" w:cs="Calibri"/>
          <w:sz w:val="22"/>
          <w:szCs w:val="22"/>
        </w:rPr>
        <w:t xml:space="preserve"> ------------------great courage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space for memory and feeling is an important part of Louisiana </w:t>
      </w:r>
      <w:proofErr w:type="spellStart"/>
      <w:r>
        <w:rPr>
          <w:rFonts w:ascii="Calibri" w:hAnsi="Calibri" w:cs="Calibri"/>
          <w:sz w:val="22"/>
          <w:szCs w:val="22"/>
        </w:rPr>
        <w:t>Kréyol</w:t>
      </w:r>
      <w:proofErr w:type="spellEnd"/>
      <w:r>
        <w:rPr>
          <w:rFonts w:ascii="Calibri" w:hAnsi="Calibri" w:cs="Calibri"/>
          <w:sz w:val="22"/>
          <w:szCs w:val="22"/>
        </w:rPr>
        <w:t xml:space="preserve"> as well. Like many African-influenced languages: The direct statement is considered crude and unimaginative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Counterpoint in Louisiana </w:t>
      </w:r>
      <w:proofErr w:type="spellStart"/>
      <w:r>
        <w:rPr>
          <w:rFonts w:ascii="Calibri" w:hAnsi="Calibri" w:cs="Calibri"/>
          <w:sz w:val="22"/>
          <w:szCs w:val="22"/>
        </w:rPr>
        <w:t>Kréyol</w:t>
      </w:r>
      <w:proofErr w:type="spellEnd"/>
      <w:r>
        <w:rPr>
          <w:rFonts w:ascii="Calibri" w:hAnsi="Calibri" w:cs="Calibri"/>
          <w:sz w:val="22"/>
          <w:szCs w:val="22"/>
        </w:rPr>
        <w:t xml:space="preserve"> is often where the poignancy lies; words may shift meaning from standard French.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“Monde” (“world” in standard French) translates locally as “people”.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“Oh </w:t>
      </w:r>
      <w:proofErr w:type="spellStart"/>
      <w:r>
        <w:rPr>
          <w:rFonts w:ascii="Calibri" w:hAnsi="Calibri" w:cs="Calibri"/>
          <w:sz w:val="22"/>
          <w:szCs w:val="22"/>
        </w:rPr>
        <w:t>ti</w:t>
      </w:r>
      <w:proofErr w:type="spellEnd"/>
      <w:r>
        <w:rPr>
          <w:rFonts w:ascii="Calibri" w:hAnsi="Calibri" w:cs="Calibri"/>
          <w:sz w:val="22"/>
          <w:szCs w:val="22"/>
        </w:rPr>
        <w:t xml:space="preserve"> monde </w:t>
      </w:r>
      <w:proofErr w:type="spellStart"/>
      <w:r>
        <w:rPr>
          <w:rFonts w:ascii="Calibri" w:hAnsi="Calibri" w:cs="Calibri"/>
          <w:sz w:val="22"/>
          <w:szCs w:val="22"/>
        </w:rPr>
        <w:t>mo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koné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dan</w:t>
      </w:r>
      <w:proofErr w:type="spellEnd"/>
      <w:r>
        <w:rPr>
          <w:rFonts w:ascii="Calibri" w:hAnsi="Calibri" w:cs="Calibri"/>
          <w:sz w:val="22"/>
          <w:szCs w:val="22"/>
        </w:rPr>
        <w:t xml:space="preserve"> le blues, </w:t>
      </w:r>
      <w:proofErr w:type="spellStart"/>
      <w:r>
        <w:rPr>
          <w:rFonts w:ascii="Calibri" w:hAnsi="Calibri" w:cs="Calibri"/>
          <w:sz w:val="22"/>
          <w:szCs w:val="22"/>
        </w:rPr>
        <w:t>bébé</w:t>
      </w:r>
      <w:proofErr w:type="spellEnd"/>
      <w:r>
        <w:rPr>
          <w:rFonts w:ascii="Calibri" w:hAnsi="Calibri" w:cs="Calibri"/>
          <w:sz w:val="22"/>
          <w:szCs w:val="22"/>
        </w:rPr>
        <w:t xml:space="preserve">.” ------------“Oh, little one, I know you in the blues, baby.”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Neg</w:t>
      </w:r>
      <w:proofErr w:type="spellEnd"/>
      <w:r>
        <w:rPr>
          <w:rFonts w:ascii="Calibri" w:hAnsi="Calibri" w:cs="Calibri"/>
          <w:sz w:val="22"/>
          <w:szCs w:val="22"/>
        </w:rPr>
        <w:t xml:space="preserve"> means black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Oh, </w:t>
      </w:r>
      <w:proofErr w:type="spellStart"/>
      <w:r>
        <w:rPr>
          <w:rFonts w:ascii="Calibri" w:hAnsi="Calibri" w:cs="Calibri"/>
          <w:sz w:val="22"/>
          <w:szCs w:val="22"/>
        </w:rPr>
        <w:t>Neg</w:t>
      </w:r>
      <w:proofErr w:type="spellEnd"/>
      <w:r>
        <w:rPr>
          <w:rFonts w:ascii="Calibri" w:hAnsi="Calibri" w:cs="Calibri"/>
          <w:sz w:val="22"/>
          <w:szCs w:val="22"/>
        </w:rPr>
        <w:t xml:space="preserve">, to </w:t>
      </w:r>
      <w:proofErr w:type="spellStart"/>
      <w:r>
        <w:rPr>
          <w:rFonts w:ascii="Calibri" w:hAnsi="Calibri" w:cs="Calibri"/>
          <w:sz w:val="22"/>
          <w:szCs w:val="22"/>
        </w:rPr>
        <w:t>menné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kéckchoz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twa</w:t>
      </w:r>
      <w:proofErr w:type="spellEnd"/>
      <w:proofErr w:type="gramStart"/>
      <w:r>
        <w:rPr>
          <w:rFonts w:ascii="Calibri" w:hAnsi="Calibri" w:cs="Calibri"/>
          <w:sz w:val="22"/>
          <w:szCs w:val="22"/>
        </w:rPr>
        <w:t>?-------------------------</w:t>
      </w:r>
      <w:proofErr w:type="gramEnd"/>
      <w:r>
        <w:rPr>
          <w:rFonts w:ascii="Calibri" w:hAnsi="Calibri" w:cs="Calibri"/>
          <w:sz w:val="22"/>
          <w:szCs w:val="22"/>
        </w:rPr>
        <w:t xml:space="preserve">Oh, Honey, you bringing something for yourself?”+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Neg</w:t>
      </w:r>
      <w:proofErr w:type="spellEnd"/>
      <w:r>
        <w:rPr>
          <w:rFonts w:ascii="Calibri" w:hAnsi="Calibri" w:cs="Calibri"/>
          <w:sz w:val="22"/>
          <w:szCs w:val="22"/>
        </w:rPr>
        <w:t xml:space="preserve"> can be used as a love word, or in a negative way.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Kwa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ya</w:t>
      </w:r>
      <w:proofErr w:type="spellEnd"/>
      <w:r>
        <w:rPr>
          <w:rFonts w:ascii="Calibri" w:hAnsi="Calibri" w:cs="Calibri"/>
          <w:sz w:val="22"/>
          <w:szCs w:val="22"/>
        </w:rPr>
        <w:t xml:space="preserve">! </w:t>
      </w:r>
      <w:proofErr w:type="gramStart"/>
      <w:r>
        <w:rPr>
          <w:rFonts w:ascii="Calibri" w:hAnsi="Calibri" w:cs="Calibri"/>
          <w:sz w:val="22"/>
          <w:szCs w:val="22"/>
        </w:rPr>
        <w:t xml:space="preserve">To </w:t>
      </w:r>
      <w:proofErr w:type="spellStart"/>
      <w:r>
        <w:rPr>
          <w:rFonts w:ascii="Calibri" w:hAnsi="Calibri" w:cs="Calibri"/>
          <w:sz w:val="22"/>
          <w:szCs w:val="22"/>
        </w:rPr>
        <w:t>fé</w:t>
      </w:r>
      <w:proofErr w:type="spellEnd"/>
      <w:r>
        <w:rPr>
          <w:rFonts w:ascii="Calibri" w:hAnsi="Calibri" w:cs="Calibri"/>
          <w:sz w:val="22"/>
          <w:szCs w:val="22"/>
        </w:rPr>
        <w:t xml:space="preserve"> ton mal?</w:t>
      </w:r>
      <w:proofErr w:type="gramEnd"/>
      <w:r>
        <w:rPr>
          <w:rFonts w:ascii="Calibri" w:hAnsi="Calibri" w:cs="Calibri"/>
          <w:sz w:val="22"/>
          <w:szCs w:val="22"/>
        </w:rPr>
        <w:t xml:space="preserve"> ------------------------------What happened? Did you hurt yourself?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Louisiana </w:t>
      </w:r>
      <w:proofErr w:type="spellStart"/>
      <w:r>
        <w:rPr>
          <w:rFonts w:ascii="Calibri" w:hAnsi="Calibri" w:cs="Calibri"/>
          <w:sz w:val="22"/>
          <w:szCs w:val="22"/>
        </w:rPr>
        <w:t>Kréyol</w:t>
      </w:r>
      <w:proofErr w:type="spellEnd"/>
      <w:r>
        <w:rPr>
          <w:rFonts w:ascii="Calibri" w:hAnsi="Calibri" w:cs="Calibri"/>
          <w:sz w:val="22"/>
          <w:szCs w:val="22"/>
        </w:rPr>
        <w:t xml:space="preserve">, people still use words that are based off of </w:t>
      </w:r>
      <w:proofErr w:type="spellStart"/>
      <w:r>
        <w:rPr>
          <w:rFonts w:ascii="Calibri" w:hAnsi="Calibri" w:cs="Calibri"/>
          <w:sz w:val="22"/>
          <w:szCs w:val="22"/>
        </w:rPr>
        <w:t>eigtheenth</w:t>
      </w:r>
      <w:proofErr w:type="spellEnd"/>
      <w:r>
        <w:rPr>
          <w:rFonts w:ascii="Calibri" w:hAnsi="Calibri" w:cs="Calibri"/>
          <w:sz w:val="22"/>
          <w:szCs w:val="22"/>
        </w:rPr>
        <w:t xml:space="preserve"> century French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-------- “</w:t>
      </w:r>
      <w:proofErr w:type="spellStart"/>
      <w:r>
        <w:rPr>
          <w:rFonts w:ascii="Calibri" w:hAnsi="Calibri" w:cs="Calibri"/>
          <w:sz w:val="22"/>
          <w:szCs w:val="22"/>
        </w:rPr>
        <w:t>boug</w:t>
      </w:r>
      <w:proofErr w:type="spellEnd"/>
      <w:r>
        <w:rPr>
          <w:rFonts w:ascii="Calibri" w:hAnsi="Calibri" w:cs="Calibri"/>
          <w:sz w:val="22"/>
          <w:szCs w:val="22"/>
        </w:rPr>
        <w:t>” for boy instead of “</w:t>
      </w:r>
      <w:proofErr w:type="spellStart"/>
      <w:r>
        <w:rPr>
          <w:rFonts w:ascii="Calibri" w:hAnsi="Calibri" w:cs="Calibri"/>
          <w:sz w:val="22"/>
          <w:szCs w:val="22"/>
        </w:rPr>
        <w:t>garçon</w:t>
      </w:r>
      <w:proofErr w:type="spellEnd"/>
      <w:r>
        <w:rPr>
          <w:rFonts w:ascii="Calibri" w:hAnsi="Calibri" w:cs="Calibri"/>
          <w:sz w:val="22"/>
          <w:szCs w:val="22"/>
        </w:rPr>
        <w:t>.”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---------Also “</w:t>
      </w:r>
      <w:proofErr w:type="spellStart"/>
      <w:r>
        <w:rPr>
          <w:rFonts w:ascii="Calibri" w:hAnsi="Calibri" w:cs="Calibri"/>
          <w:sz w:val="22"/>
          <w:szCs w:val="22"/>
        </w:rPr>
        <w:t>astor</w:t>
      </w:r>
      <w:proofErr w:type="spellEnd"/>
      <w:r>
        <w:rPr>
          <w:rFonts w:ascii="Calibri" w:hAnsi="Calibri" w:cs="Calibri"/>
          <w:sz w:val="22"/>
          <w:szCs w:val="22"/>
        </w:rPr>
        <w:t xml:space="preserve">,” the </w:t>
      </w:r>
      <w:proofErr w:type="spellStart"/>
      <w:r>
        <w:rPr>
          <w:rFonts w:ascii="Calibri" w:hAnsi="Calibri" w:cs="Calibri"/>
          <w:sz w:val="22"/>
          <w:szCs w:val="22"/>
        </w:rPr>
        <w:t>equivilent</w:t>
      </w:r>
      <w:proofErr w:type="spellEnd"/>
      <w:r>
        <w:rPr>
          <w:rFonts w:ascii="Calibri" w:hAnsi="Calibri" w:cs="Calibri"/>
          <w:sz w:val="22"/>
          <w:szCs w:val="22"/>
        </w:rPr>
        <w:t xml:space="preserve"> of “</w:t>
      </w:r>
      <w:proofErr w:type="spellStart"/>
      <w:r>
        <w:rPr>
          <w:rFonts w:ascii="Calibri" w:hAnsi="Calibri" w:cs="Calibri"/>
          <w:sz w:val="22"/>
          <w:szCs w:val="22"/>
        </w:rPr>
        <w:t>maintenant</w:t>
      </w:r>
      <w:proofErr w:type="spellEnd"/>
      <w:r>
        <w:rPr>
          <w:rFonts w:ascii="Calibri" w:hAnsi="Calibri" w:cs="Calibri"/>
          <w:sz w:val="22"/>
          <w:szCs w:val="22"/>
        </w:rPr>
        <w:t xml:space="preserve">” for “now.”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hAnsi="Calibri" w:cs="Calibri"/>
          <w:sz w:val="22"/>
          <w:szCs w:val="22"/>
        </w:rPr>
        <w:t>Kréyol</w:t>
      </w:r>
      <w:proofErr w:type="spellEnd"/>
      <w:r>
        <w:rPr>
          <w:rFonts w:ascii="Calibri" w:hAnsi="Calibri" w:cs="Calibri"/>
          <w:sz w:val="22"/>
          <w:szCs w:val="22"/>
        </w:rPr>
        <w:t xml:space="preserve">, gender is not marked except through context.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Mo: ---------------------Je/I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Nuzot</w:t>
      </w:r>
      <w:proofErr w:type="spellEnd"/>
      <w:r>
        <w:rPr>
          <w:rFonts w:ascii="Calibri" w:hAnsi="Calibri" w:cs="Calibri"/>
          <w:sz w:val="22"/>
          <w:szCs w:val="22"/>
        </w:rPr>
        <w:t xml:space="preserve">, Nous/-----------We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Twa</w:t>
      </w:r>
      <w:proofErr w:type="spellEnd"/>
      <w:r>
        <w:rPr>
          <w:rFonts w:ascii="Calibri" w:hAnsi="Calibri" w:cs="Calibri"/>
          <w:sz w:val="22"/>
          <w:szCs w:val="22"/>
        </w:rPr>
        <w:t xml:space="preserve">, To, Vu: </w:t>
      </w:r>
      <w:proofErr w:type="spellStart"/>
      <w:r>
        <w:rPr>
          <w:rFonts w:ascii="Calibri" w:hAnsi="Calibri" w:cs="Calibri"/>
          <w:sz w:val="22"/>
          <w:szCs w:val="22"/>
        </w:rPr>
        <w:t>Tu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Vou</w:t>
      </w:r>
      <w:proofErr w:type="spellEnd"/>
      <w:r>
        <w:rPr>
          <w:rFonts w:ascii="Calibri" w:hAnsi="Calibri" w:cs="Calibri"/>
          <w:sz w:val="22"/>
          <w:szCs w:val="22"/>
        </w:rPr>
        <w:t xml:space="preserve">---You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Li: </w:t>
      </w:r>
      <w:proofErr w:type="gramStart"/>
      <w:r>
        <w:rPr>
          <w:rFonts w:ascii="Calibri" w:hAnsi="Calibri" w:cs="Calibri"/>
          <w:sz w:val="22"/>
          <w:szCs w:val="22"/>
        </w:rPr>
        <w:t>Il</w:t>
      </w:r>
      <w:proofErr w:type="gramEnd"/>
      <w:r>
        <w:rPr>
          <w:rFonts w:ascii="Calibri" w:hAnsi="Calibri" w:cs="Calibri"/>
          <w:sz w:val="22"/>
          <w:szCs w:val="22"/>
        </w:rPr>
        <w:t xml:space="preserve">, Elle/-----------------He, She </w:t>
      </w: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Ye: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Ils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/---------------------They </w:t>
      </w: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Mennen </w:t>
      </w:r>
      <w:proofErr w:type="spellStart"/>
      <w:r>
        <w:rPr>
          <w:rFonts w:ascii="Calibri" w:hAnsi="Calibri" w:cs="Calibri"/>
          <w:sz w:val="22"/>
          <w:szCs w:val="22"/>
        </w:rPr>
        <w:t>bèk</w:t>
      </w:r>
      <w:proofErr w:type="spellEnd"/>
      <w:r>
        <w:rPr>
          <w:rFonts w:ascii="Calibri" w:hAnsi="Calibri" w:cs="Calibri"/>
          <w:sz w:val="22"/>
          <w:szCs w:val="22"/>
        </w:rPr>
        <w:t xml:space="preserve">-------------remember </w:t>
      </w: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hAnsi="Calibri" w:cs="Calibri"/>
          <w:sz w:val="22"/>
          <w:szCs w:val="22"/>
        </w:rPr>
        <w:t>Kréyol</w:t>
      </w:r>
      <w:proofErr w:type="spellEnd"/>
      <w:r>
        <w:rPr>
          <w:rFonts w:ascii="Calibri" w:hAnsi="Calibri" w:cs="Calibri"/>
          <w:sz w:val="22"/>
          <w:szCs w:val="22"/>
        </w:rPr>
        <w:t xml:space="preserve">, the articles of words (“le” and “la” in French and “the” in English) are often part of a word in </w:t>
      </w:r>
      <w:proofErr w:type="spellStart"/>
      <w:r>
        <w:rPr>
          <w:rFonts w:ascii="Calibri" w:hAnsi="Calibri" w:cs="Calibri"/>
          <w:sz w:val="22"/>
          <w:szCs w:val="22"/>
        </w:rPr>
        <w:t>Kréyol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French speakers would look at the road to the plantation house along River Road, or through the cane fields to the Mississippi levee, and say, “la rue.” </w:t>
      </w: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Kréyol</w:t>
      </w:r>
      <w:proofErr w:type="spellEnd"/>
      <w:r>
        <w:rPr>
          <w:rFonts w:ascii="Calibri" w:hAnsi="Calibri" w:cs="Calibri"/>
          <w:sz w:val="22"/>
          <w:szCs w:val="22"/>
        </w:rPr>
        <w:t xml:space="preserve"> speaker may hear the words and say, “</w:t>
      </w:r>
      <w:proofErr w:type="spellStart"/>
      <w:r>
        <w:rPr>
          <w:rFonts w:ascii="Calibri" w:hAnsi="Calibri" w:cs="Calibri"/>
          <w:sz w:val="22"/>
          <w:szCs w:val="22"/>
        </w:rPr>
        <w:t>lari</w:t>
      </w:r>
      <w:proofErr w:type="spellEnd"/>
      <w:r>
        <w:rPr>
          <w:rFonts w:ascii="Calibri" w:hAnsi="Calibri" w:cs="Calibri"/>
          <w:sz w:val="22"/>
          <w:szCs w:val="22"/>
        </w:rPr>
        <w:t xml:space="preserve">.” </w:t>
      </w:r>
      <w:proofErr w:type="gramStart"/>
      <w:r>
        <w:rPr>
          <w:rFonts w:ascii="Calibri" w:hAnsi="Calibri" w:cs="Calibri"/>
          <w:sz w:val="22"/>
          <w:szCs w:val="22"/>
        </w:rPr>
        <w:t>The same for “hand.”</w:t>
      </w:r>
      <w:proofErr w:type="gramEnd"/>
      <w:r>
        <w:rPr>
          <w:rFonts w:ascii="Calibri" w:hAnsi="Calibri" w:cs="Calibri"/>
          <w:sz w:val="22"/>
          <w:szCs w:val="22"/>
        </w:rPr>
        <w:t xml:space="preserve"> In French, it is “</w:t>
      </w:r>
      <w:proofErr w:type="gramStart"/>
      <w:r>
        <w:rPr>
          <w:rFonts w:ascii="Calibri" w:hAnsi="Calibri" w:cs="Calibri"/>
          <w:sz w:val="22"/>
          <w:szCs w:val="22"/>
        </w:rPr>
        <w:t>main</w:t>
      </w:r>
      <w:proofErr w:type="gramEnd"/>
      <w:r>
        <w:rPr>
          <w:rFonts w:ascii="Calibri" w:hAnsi="Calibri" w:cs="Calibri"/>
          <w:sz w:val="22"/>
          <w:szCs w:val="22"/>
        </w:rPr>
        <w:t>,” but, in many parts of Louisiana, it is “</w:t>
      </w:r>
      <w:proofErr w:type="spellStart"/>
      <w:r>
        <w:rPr>
          <w:rFonts w:ascii="Calibri" w:hAnsi="Calibri" w:cs="Calibri"/>
          <w:sz w:val="22"/>
          <w:szCs w:val="22"/>
        </w:rPr>
        <w:t>lemen</w:t>
      </w:r>
      <w:proofErr w:type="spellEnd"/>
      <w:r>
        <w:rPr>
          <w:rFonts w:ascii="Calibri" w:hAnsi="Calibri" w:cs="Calibri"/>
          <w:sz w:val="22"/>
          <w:szCs w:val="22"/>
        </w:rPr>
        <w:t xml:space="preserve">” in </w:t>
      </w:r>
      <w:proofErr w:type="spellStart"/>
      <w:r>
        <w:rPr>
          <w:rFonts w:ascii="Calibri" w:hAnsi="Calibri" w:cs="Calibri"/>
          <w:sz w:val="22"/>
          <w:szCs w:val="22"/>
        </w:rPr>
        <w:t>Kréyol</w:t>
      </w:r>
      <w:proofErr w:type="spellEnd"/>
      <w:r>
        <w:rPr>
          <w:rFonts w:ascii="Calibri" w:hAnsi="Calibri" w:cs="Calibri"/>
          <w:sz w:val="22"/>
          <w:szCs w:val="22"/>
        </w:rPr>
        <w:t xml:space="preserve">—with the article attached to the noun. </w:t>
      </w: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Bas La </w:t>
      </w:r>
      <w:proofErr w:type="spellStart"/>
      <w:r>
        <w:rPr>
          <w:rFonts w:ascii="Calibri" w:hAnsi="Calibri" w:cs="Calibri"/>
          <w:sz w:val="22"/>
          <w:szCs w:val="22"/>
        </w:rPr>
        <w:t>Fleuv</w:t>
      </w:r>
      <w:proofErr w:type="spellEnd"/>
      <w:r>
        <w:rPr>
          <w:rFonts w:ascii="Calibri" w:hAnsi="Calibri" w:cs="Calibri"/>
          <w:sz w:val="22"/>
          <w:szCs w:val="22"/>
        </w:rPr>
        <w:t xml:space="preserve">-------------------the bottom of the river </w:t>
      </w: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</w:p>
    <w:p w:rsidR="00C649F7" w:rsidRDefault="00C649F7" w:rsidP="00C649F7">
      <w:pPr>
        <w:pStyle w:val="Default"/>
        <w:spacing w:after="2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Yé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mandé</w:t>
      </w:r>
      <w:proofErr w:type="spellEnd"/>
      <w:r>
        <w:rPr>
          <w:rFonts w:ascii="Calibri" w:hAnsi="Calibri" w:cs="Calibri"/>
          <w:sz w:val="22"/>
          <w:szCs w:val="22"/>
        </w:rPr>
        <w:t xml:space="preserve"> li qui so comperes</w:t>
      </w:r>
      <w:proofErr w:type="gramStart"/>
      <w:r>
        <w:rPr>
          <w:rFonts w:ascii="Calibri" w:hAnsi="Calibri" w:cs="Calibri"/>
          <w:sz w:val="22"/>
          <w:szCs w:val="22"/>
        </w:rPr>
        <w:t>.---------------------------------</w:t>
      </w:r>
      <w:proofErr w:type="gramEnd"/>
      <w:r>
        <w:rPr>
          <w:rFonts w:ascii="Calibri" w:hAnsi="Calibri" w:cs="Calibri"/>
          <w:sz w:val="22"/>
          <w:szCs w:val="22"/>
        </w:rPr>
        <w:t xml:space="preserve">They asked him who his comrades were.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649F7" w:rsidRDefault="00C649F7" w:rsidP="00C649F7">
      <w:pPr>
        <w:pStyle w:val="Defaul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Pov</w:t>
      </w:r>
      <w:proofErr w:type="spellEnd"/>
      <w:r>
        <w:rPr>
          <w:rFonts w:ascii="Calibri" w:hAnsi="Calibri" w:cs="Calibri"/>
          <w:sz w:val="22"/>
          <w:szCs w:val="22"/>
        </w:rPr>
        <w:t xml:space="preserve"> St. </w:t>
      </w:r>
      <w:proofErr w:type="spellStart"/>
      <w:r>
        <w:rPr>
          <w:rFonts w:ascii="Calibri" w:hAnsi="Calibri" w:cs="Calibri"/>
          <w:sz w:val="22"/>
          <w:szCs w:val="22"/>
        </w:rPr>
        <w:t>Malo</w:t>
      </w:r>
      <w:proofErr w:type="spellEnd"/>
      <w:r>
        <w:rPr>
          <w:rFonts w:ascii="Calibri" w:hAnsi="Calibri" w:cs="Calibri"/>
          <w:sz w:val="22"/>
          <w:szCs w:val="22"/>
        </w:rPr>
        <w:t xml:space="preserve"> pas di’ a-rein</w:t>
      </w:r>
      <w:proofErr w:type="gramStart"/>
      <w:r>
        <w:rPr>
          <w:rFonts w:ascii="Calibri" w:hAnsi="Calibri" w:cs="Calibri"/>
          <w:sz w:val="22"/>
          <w:szCs w:val="22"/>
        </w:rPr>
        <w:t>!--------------------------------------</w:t>
      </w:r>
      <w:proofErr w:type="gramEnd"/>
      <w:r>
        <w:rPr>
          <w:rFonts w:ascii="Calibri" w:hAnsi="Calibri" w:cs="Calibri"/>
          <w:sz w:val="22"/>
          <w:szCs w:val="22"/>
        </w:rPr>
        <w:t xml:space="preserve">Poor St. </w:t>
      </w:r>
      <w:proofErr w:type="spellStart"/>
      <w:r>
        <w:rPr>
          <w:rFonts w:ascii="Calibri" w:hAnsi="Calibri" w:cs="Calibri"/>
          <w:sz w:val="22"/>
          <w:szCs w:val="22"/>
        </w:rPr>
        <w:t>Malo</w:t>
      </w:r>
      <w:proofErr w:type="spellEnd"/>
      <w:r>
        <w:rPr>
          <w:rFonts w:ascii="Calibri" w:hAnsi="Calibri" w:cs="Calibri"/>
          <w:sz w:val="22"/>
          <w:szCs w:val="22"/>
        </w:rPr>
        <w:t xml:space="preserve"> said not a word! </w:t>
      </w:r>
    </w:p>
    <w:p w:rsidR="00C649F7" w:rsidRDefault="00C649F7" w:rsidP="00C649F7"/>
    <w:p w:rsidR="00C649F7" w:rsidRPr="00C649F7" w:rsidRDefault="00C649F7" w:rsidP="00C649F7"/>
    <w:sectPr w:rsidR="00C649F7" w:rsidRPr="00C64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F7"/>
    <w:rsid w:val="00183066"/>
    <w:rsid w:val="00C6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49F7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49F7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1</cp:revision>
  <dcterms:created xsi:type="dcterms:W3CDTF">2019-07-25T22:03:00Z</dcterms:created>
  <dcterms:modified xsi:type="dcterms:W3CDTF">2019-07-25T22:05:00Z</dcterms:modified>
</cp:coreProperties>
</file>